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bookmarkStart w:id="0" w:name="_GoBack"/>
      <w:bookmarkEnd w:id="0"/>
      <w:proofErr w:type="spellStart"/>
      <w:r w:rsidRPr="00521E05">
        <w:rPr>
          <w:rFonts w:ascii="&amp;quot" w:eastAsia="Times New Roman" w:hAnsi="&amp;quot" w:cs="Times New Roman"/>
          <w:color w:val="003300"/>
          <w:sz w:val="24"/>
          <w:szCs w:val="24"/>
        </w:rPr>
        <w:t>Vesti</w:t>
      </w:r>
      <w:proofErr w:type="spellEnd"/>
      <w:r w:rsidRPr="00521E05">
        <w:rPr>
          <w:rFonts w:ascii="&amp;quot" w:eastAsia="Times New Roman" w:hAnsi="&amp;quot" w:cs="Times New Roman"/>
          <w:color w:val="003300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003300"/>
          <w:sz w:val="24"/>
          <w:szCs w:val="24"/>
        </w:rPr>
        <w:t>iz</w:t>
      </w:r>
      <w:proofErr w:type="spellEnd"/>
      <w:r w:rsidRPr="00521E05">
        <w:rPr>
          <w:rFonts w:ascii="&amp;quot" w:eastAsia="Times New Roman" w:hAnsi="&amp;quot" w:cs="Times New Roman"/>
          <w:color w:val="003300"/>
          <w:sz w:val="24"/>
          <w:szCs w:val="24"/>
        </w:rPr>
        <w:t xml:space="preserve"> EFSA:</w:t>
      </w:r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1.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  <w:lang w:val="en-GB"/>
        </w:rPr>
        <w:t xml:space="preserve">  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Webinar o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klasifikacionom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sistemu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void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sr-Latn-RS"/>
        </w:rPr>
        <w:t>ču za usklađenu upotrebu  </w:t>
      </w:r>
      <w:proofErr w:type="spellStart"/>
      <w:r w:rsidRPr="00521E05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val="en-GB"/>
        </w:rPr>
        <w:t>FoodEx</w:t>
      </w:r>
      <w:proofErr w:type="spellEnd"/>
      <w:r w:rsidRPr="00521E05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val="en-GB"/>
        </w:rPr>
        <w:t xml:space="preserve"> 2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mozete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videti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YouTube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kanalu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.</w:t>
      </w:r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Prvi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deo od 26/09/2018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: </w:t>
      </w:r>
      <w:hyperlink r:id="rId4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  <w:lang w:val="en-GB"/>
          </w:rPr>
          <w:t>https://www.youtube.com/watch?v=yicnB90Lx9s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drugi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 deo od 03/10/2018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 xml:space="preserve">: </w:t>
      </w:r>
      <w:hyperlink r:id="rId5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  <w:lang w:val="en-GB"/>
          </w:rPr>
          <w:t>https://www.youtube.com/watch?v=xj9donllXgA</w:t>
        </w:r>
      </w:hyperlink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en-GB"/>
        </w:rPr>
        <w:t> </w:t>
      </w:r>
    </w:p>
    <w:p w:rsidR="00521E05" w:rsidRDefault="00521E05" w:rsidP="00521E05">
      <w:pPr>
        <w:spacing w:after="0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17"/>
          <w:szCs w:val="17"/>
          <w:lang w:val="en-GB"/>
        </w:rPr>
        <w:t> </w:t>
      </w:r>
    </w:p>
    <w:p w:rsidR="00521E05" w:rsidRPr="00521E05" w:rsidRDefault="00521E05" w:rsidP="00521E05">
      <w:pPr>
        <w:spacing w:after="0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2.</w:t>
      </w:r>
      <w:r w:rsidRPr="00521E05">
        <w:rPr>
          <w:rFonts w:ascii="&amp;quot" w:eastAsia="Times New Roman" w:hAnsi="&amp;quot" w:cs="Times New Roman"/>
          <w:color w:val="333333"/>
          <w:kern w:val="36"/>
          <w:sz w:val="14"/>
          <w:szCs w:val="14"/>
        </w:rPr>
        <w:t xml:space="preserve">  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Aditivi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hranu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: 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Radionica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koja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se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fokusira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hranu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bebe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ispod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16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nedelja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starosti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.</w:t>
      </w:r>
    </w:p>
    <w:p w:rsidR="00521E05" w:rsidRPr="00521E05" w:rsidRDefault="00521E05" w:rsidP="00521E05">
      <w:pPr>
        <w:spacing w:before="221" w:after="221" w:line="240" w:lineRule="auto"/>
        <w:outlineLvl w:val="0"/>
        <w:rPr>
          <w:rFonts w:ascii="&amp;quot" w:eastAsia="Times New Roman" w:hAnsi="&amp;quot" w:cs="Times New Roman"/>
          <w:b/>
          <w:bCs/>
          <w:color w:val="333333"/>
          <w:kern w:val="36"/>
          <w:sz w:val="33"/>
          <w:szCs w:val="33"/>
        </w:rPr>
      </w:pP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Više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kern w:val="36"/>
          <w:sz w:val="24"/>
          <w:szCs w:val="24"/>
        </w:rPr>
        <w:t xml:space="preserve">: </w:t>
      </w:r>
      <w:hyperlink r:id="rId6" w:tgtFrame="_blank" w:history="1">
        <w:r w:rsidRPr="00521E05">
          <w:rPr>
            <w:rFonts w:ascii="&amp;quot" w:eastAsia="Times New Roman" w:hAnsi="&amp;quot" w:cs="Times New Roman"/>
            <w:color w:val="0069A6"/>
            <w:kern w:val="36"/>
            <w:sz w:val="24"/>
            <w:szCs w:val="24"/>
            <w:u w:val="single"/>
          </w:rPr>
          <w:t>https://www.efsa.europa.eu/en/events/event/181130?utm_source=EFSA+Newsletters&amp;utm_campaign=03df0c129c-EMAIL_CAMPAIGN_2018_10_11_07_52&amp;utm_medium=email&amp;utm_term=0_7ea646dd1d-03df0c129c-63966161</w:t>
        </w:r>
      </w:hyperlink>
    </w:p>
    <w:p w:rsidR="00521E05" w:rsidRPr="00521E05" w:rsidRDefault="00521E05" w:rsidP="00521E05">
      <w:pPr>
        <w:spacing w:before="100" w:beforeAutospacing="1" w:after="100" w:afterAutospacing="1" w:line="240" w:lineRule="auto"/>
        <w:ind w:left="360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3.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</w:rPr>
        <w:t xml:space="preserve">  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Hemikalije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hrani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: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utvrđivanje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sigurnosnih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nivoa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.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Više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: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hyperlink r:id="rId7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</w:rPr>
          <w:t>https://www.youtube.com/watch?v=BSoRFqxRAoE&amp;list=PL77B6F5984D1D92AE&amp;utm_source=EFSA+Newsletters&amp;utm_campaign=03df0c129c-EMAIL_CAMPAIGN_2018_10_11_07_52&amp;utm_medium=email&amp;utm_term=0_7ea646dd1d-03df0c129c-63966161</w:t>
        </w:r>
      </w:hyperlink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21E05" w:rsidRPr="00521E05" w:rsidTr="00521E05">
        <w:tc>
          <w:tcPr>
            <w:tcW w:w="0" w:type="auto"/>
            <w:shd w:val="clear" w:color="auto" w:fill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521E05" w:rsidRPr="00521E05" w:rsidRDefault="00521E05" w:rsidP="00521E05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</w:rPr>
            </w:pPr>
            <w:r w:rsidRPr="00521E05"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 xml:space="preserve">Ili </w:t>
            </w:r>
            <w:proofErr w:type="spellStart"/>
            <w:r w:rsidRPr="00521E05"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>na</w:t>
            </w:r>
            <w:proofErr w:type="spellEnd"/>
            <w:r w:rsidRPr="00521E05"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 xml:space="preserve"> </w:t>
            </w:r>
            <w:hyperlink r:id="rId8" w:tgtFrame="_blank" w:history="1">
              <w:r w:rsidRPr="00521E05">
                <w:rPr>
                  <w:rFonts w:ascii="&amp;quot" w:eastAsia="Times New Roman" w:hAnsi="&amp;quot" w:cs="Times New Roman"/>
                  <w:color w:val="000000"/>
                  <w:sz w:val="24"/>
                  <w:szCs w:val="24"/>
                  <w:u w:val="single"/>
                </w:rPr>
                <w:t>DISCOVER</w:t>
              </w:r>
            </w:hyperlink>
            <w:r w:rsidRPr="00521E05"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 xml:space="preserve"> &gt; </w:t>
            </w:r>
            <w:hyperlink r:id="rId9" w:tgtFrame="_blank" w:history="1">
              <w:r w:rsidRPr="00521E05">
                <w:rPr>
                  <w:rFonts w:ascii="&amp;quot" w:eastAsia="Times New Roman" w:hAnsi="&amp;quot" w:cs="Times New Roman"/>
                  <w:color w:val="000000"/>
                  <w:sz w:val="24"/>
                  <w:szCs w:val="24"/>
                  <w:u w:val="single"/>
                </w:rPr>
                <w:t>VIDEOS</w:t>
              </w:r>
            </w:hyperlink>
            <w:r w:rsidRPr="00521E05">
              <w:rPr>
                <w:rFonts w:ascii="&amp;quot" w:eastAsia="Times New Roman" w:hAnsi="&amp;quot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4.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</w:rPr>
        <w:t xml:space="preserve">  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Zašto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je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važna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bezbednost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hrane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životinje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?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Sigurna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upotreba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aditiva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hranu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,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više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–video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: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hyperlink r:id="rId10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</w:rPr>
          <w:t>https://www.youtube.com/watch?v=XYiEGU1pYRc&amp;list=PL77B6F5984D1D92AE&amp;utm_source=EFSA+Newsletters&amp;utm_campaign=03df0c129c-EMAIL_CAMPAIGN_2018_10_11_07_52&amp;utm_medium=email&amp;utm_term=0_7ea646dd1d-03df0c129c-63966161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21E05" w:rsidRPr="00521E05" w:rsidTr="00521E05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21E05" w:rsidRPr="00521E05">
              <w:tc>
                <w:tcPr>
                  <w:tcW w:w="17623" w:type="dxa"/>
                  <w:hideMark/>
                </w:tcPr>
                <w:tbl>
                  <w:tblPr>
                    <w:tblpPr w:leftFromText="45" w:rightFromText="45" w:vertAnchor="text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21E05" w:rsidRPr="00521E05">
                    <w:trPr>
                      <w:trHeight w:val="4364"/>
                    </w:trPr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lastRenderedPageBreak/>
                          <w:t xml:space="preserve">5.Dva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sastanka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panela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koja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održavaju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u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Parmi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ind w:left="10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1E05">
                          <w:rPr>
                            <w:rFonts w:ascii="&amp;quot" w:eastAsia="Times New Roman" w:hAnsi="&amp;quot" w:cs="Times New Roman"/>
                            <w:color w:val="0B529D"/>
                            <w:sz w:val="24"/>
                            <w:szCs w:val="24"/>
                          </w:rPr>
                          <w:t>-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color w:val="0B529D"/>
                            <w:sz w:val="14"/>
                            <w:szCs w:val="14"/>
                          </w:rPr>
                          <w:t xml:space="preserve">      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Treći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otvoreni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plenarni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sastanak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b/>
                            <w:bCs/>
                            <w:sz w:val="24"/>
                            <w:szCs w:val="24"/>
                          </w:rPr>
                          <w:t>CEP Panel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koji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će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moći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da se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prati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on-line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ako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podnese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prijava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do 22.10.2018.godine.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Sastanak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održava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 u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Parmi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od 23-25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oktobra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2018.godine.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Više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informacija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na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:  </w:t>
                        </w:r>
                        <w:hyperlink r:id="rId11" w:tgtFrame="_blank" w:history="1">
                          <w:r w:rsidRPr="00521E05">
                            <w:rPr>
                              <w:rFonts w:ascii="&amp;quot" w:eastAsia="Times New Roman" w:hAnsi="&amp;quot" w:cs="Times New Roman"/>
                              <w:color w:val="0069A6"/>
                              <w:sz w:val="24"/>
                              <w:szCs w:val="24"/>
                              <w:u w:val="single"/>
                            </w:rPr>
                            <w:t>https://www.efsa.europa.eu/en/events/event/181023?utm_source=EFSA+Newsletters&amp;utm_campaign=03df0c129c-EMAIL_CAMPAIGN_2018_10_11_07_52&amp;utm_medium=email&amp;utm_term=0_7ea646dd1d-03df0c129c-63966161</w:t>
                          </w:r>
                        </w:hyperlink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ind w:left="10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" w:tgtFrame="_blank" w:history="1">
                          <w:proofErr w:type="spellStart"/>
                          <w:r w:rsidRPr="00521E05">
                            <w:rPr>
                              <w:rFonts w:ascii="&amp;quot" w:eastAsia="Times New Roman" w:hAnsi="&amp;quot" w:cs="Times New Roman"/>
                              <w:b/>
                              <w:bCs/>
                              <w:color w:val="1F497D"/>
                              <w:sz w:val="24"/>
                              <w:szCs w:val="24"/>
                              <w:u w:val="single"/>
                            </w:rPr>
                            <w:t>Nacrt</w:t>
                          </w:r>
                          <w:proofErr w:type="spellEnd"/>
                          <w:r w:rsidRPr="00521E05">
                            <w:rPr>
                              <w:rFonts w:ascii="&amp;quot" w:eastAsia="Times New Roman" w:hAnsi="&amp;quot" w:cs="Times New Roman"/>
                              <w:b/>
                              <w:bCs/>
                              <w:color w:val="1F497D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521E05">
                            <w:rPr>
                              <w:rFonts w:ascii="&amp;quot" w:eastAsia="Times New Roman" w:hAnsi="&amp;quot" w:cs="Times New Roman"/>
                              <w:b/>
                              <w:bCs/>
                              <w:color w:val="1F497D"/>
                              <w:sz w:val="24"/>
                              <w:szCs w:val="24"/>
                              <w:u w:val="single"/>
                            </w:rPr>
                            <w:t>Agende</w:t>
                          </w:r>
                          <w:proofErr w:type="spellEnd"/>
                        </w:hyperlink>
                      </w:p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ind w:left="10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1E05">
                          <w:rPr>
                            <w:rFonts w:ascii="&amp;quot" w:eastAsia="Times New Roman" w:hAnsi="&amp;quot" w:cs="Times New Roman"/>
                            <w:color w:val="404040"/>
                            <w:sz w:val="24"/>
                            <w:szCs w:val="24"/>
                          </w:rPr>
                          <w:t> </w:t>
                        </w:r>
                      </w:p>
                      <w:p w:rsidR="00521E05" w:rsidRPr="00521E05" w:rsidRDefault="00521E05" w:rsidP="00521E05">
                        <w:pPr>
                          <w:spacing w:before="100" w:beforeAutospacing="1" w:after="100" w:afterAutospacing="1" w:line="240" w:lineRule="auto"/>
                          <w:ind w:left="10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21E05">
                          <w:rPr>
                            <w:rFonts w:ascii="&amp;quot" w:eastAsia="Times New Roman" w:hAnsi="&amp;quot" w:cs="Times New Roman"/>
                            <w:color w:val="404040"/>
                            <w:sz w:val="24"/>
                            <w:szCs w:val="24"/>
                          </w:rPr>
                          <w:t>-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color w:val="404040"/>
                            <w:sz w:val="14"/>
                            <w:szCs w:val="14"/>
                          </w:rPr>
                          <w:t xml:space="preserve">     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Više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informacija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za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Stodvadeset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treći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plenarni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sastanak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b/>
                            <w:bCs/>
                            <w:sz w:val="24"/>
                            <w:szCs w:val="24"/>
                          </w:rPr>
                          <w:t>BIOHAZ Panel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možete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videti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na</w:t>
                        </w:r>
                        <w:proofErr w:type="spellEnd"/>
                        <w:r w:rsidRPr="00521E05">
                          <w:rPr>
                            <w:rFonts w:ascii="&amp;quot" w:eastAsia="Times New Roman" w:hAnsi="&amp;quot" w:cs="Times New Roman"/>
                            <w:sz w:val="24"/>
                            <w:szCs w:val="24"/>
                          </w:rPr>
                          <w:t>:</w:t>
                        </w:r>
                        <w:r w:rsidRPr="00521E05">
                          <w:rPr>
                            <w:rFonts w:ascii="&amp;quot" w:eastAsia="Times New Roman" w:hAnsi="&amp;quot" w:cs="Times New Roman"/>
                            <w:color w:val="404040"/>
                            <w:sz w:val="24"/>
                            <w:szCs w:val="24"/>
                          </w:rPr>
                          <w:t xml:space="preserve"> </w:t>
                        </w:r>
                        <w:hyperlink r:id="rId13" w:tgtFrame="_blank" w:history="1">
                          <w:r w:rsidRPr="00521E05">
                            <w:rPr>
                              <w:rFonts w:ascii="&amp;quot" w:eastAsia="Times New Roman" w:hAnsi="&amp;quot" w:cs="Times New Roman"/>
                              <w:color w:val="0069A6"/>
                              <w:sz w:val="24"/>
                              <w:szCs w:val="24"/>
                              <w:u w:val="single"/>
                            </w:rPr>
                            <w:t>https://www.efsa.europa.eu/en/events/event/181024?utm_source=EFSA+Newsletters&amp;utm_campaign=03df0c129c-EMAIL_CAMPAIGN_2018_10_11_07_52&amp;utm_medium=email&amp;utm_term=0_7ea646dd1d-03df0c129c-63966161</w:t>
                          </w:r>
                        </w:hyperlink>
                      </w:p>
                    </w:tc>
                  </w:tr>
                </w:tbl>
                <w:p w:rsidR="00521E05" w:rsidRPr="00521E05" w:rsidRDefault="00521E05" w:rsidP="00521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1E05" w:rsidRPr="00521E05" w:rsidRDefault="00521E05" w:rsidP="00521E05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</w:rPr>
            </w:pPr>
          </w:p>
        </w:tc>
      </w:tr>
    </w:tbl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17"/>
          <w:szCs w:val="17"/>
        </w:rPr>
        <w:t> 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   6.Javne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konsultacije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vezi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Vodiča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hranu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životinje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životnu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sredinu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. </w:t>
      </w: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Više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:</w:t>
      </w:r>
    </w:p>
    <w:p w:rsidR="00E70B8C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&amp;quot" w:eastAsia="Times New Roman" w:hAnsi="&amp;quot" w:cs="Times New Roman"/>
          <w:color w:val="333333"/>
          <w:sz w:val="17"/>
          <w:szCs w:val="17"/>
        </w:rPr>
      </w:pPr>
      <w:hyperlink r:id="rId14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</w:rPr>
          <w:t>https://www.efsa.europa.eu/en/press/news/181008?utm_source=EFSA+Newsletters&amp;utm_campaign=03df0c129c-EMAIL_CAMPAIGN_2018_10_11_07_52&amp;utm_medium=email&amp;utm_term=0_7ea646dd1d-03df0c129c-63966161</w:t>
        </w:r>
      </w:hyperlink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17"/>
          <w:szCs w:val="17"/>
        </w:rPr>
        <w:t> </w:t>
      </w:r>
    </w:p>
    <w:p w:rsidR="00521E05" w:rsidRPr="00521E05" w:rsidRDefault="00521E05" w:rsidP="00521E05">
      <w:pPr>
        <w:spacing w:before="100" w:beforeAutospacing="1" w:after="100" w:afterAutospacing="1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1.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</w:rPr>
        <w:t xml:space="preserve">  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EFSA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organizuje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radionicu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” </w:t>
      </w:r>
      <w:r w:rsidRPr="00521E05">
        <w:rPr>
          <w:rFonts w:ascii="&amp;quot" w:eastAsia="Times New Roman" w:hAnsi="&amp;quot" w:cs="Times New Roman"/>
          <w:b/>
          <w:bCs/>
          <w:color w:val="333333"/>
          <w:sz w:val="24"/>
          <w:szCs w:val="24"/>
        </w:rPr>
        <w:t>"In vitro comparative metabolism studies in regulatory pesticide risk assessment"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,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koja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  <w:lang w:val="sr-Latn-RS"/>
        </w:rPr>
        <w:t>će se održati 15-16.Novembra 2018.god u Parmi, EFSA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Vise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EFSA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vebsajtu</w:t>
      </w:r>
      <w:proofErr w:type="spellEnd"/>
      <w:r w:rsidRPr="00521E05">
        <w:rPr>
          <w:rFonts w:ascii="&amp;quot" w:eastAsia="Times New Roman" w:hAnsi="&amp;quot" w:cs="Times New Roman"/>
          <w:color w:val="404040"/>
          <w:sz w:val="24"/>
          <w:szCs w:val="24"/>
        </w:rPr>
        <w:t xml:space="preserve">: </w:t>
      </w:r>
      <w:hyperlink r:id="rId15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</w:rPr>
          <w:t>http://www.efsa.europa.eu/en/events/event/181115-0</w:t>
        </w:r>
      </w:hyperlink>
      <w:r w:rsidRPr="00521E05">
        <w:rPr>
          <w:rFonts w:ascii="&amp;quot" w:eastAsia="Times New Roman" w:hAnsi="&amp;quot" w:cs="Times New Roman"/>
          <w:i/>
          <w:iCs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pacing w:before="100" w:beforeAutospacing="1" w:after="100" w:afterAutospacing="1" w:line="200" w:lineRule="atLeast"/>
        <w:ind w:hanging="360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2.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</w:rPr>
        <w:t xml:space="preserve">  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Nemački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federalni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institut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procenu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rizika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BfR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) I EFSA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zajednički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oodržavaju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konferenciju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neizvesnosti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proceni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rizika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“</w:t>
      </w:r>
      <w:r w:rsidRPr="00521E05">
        <w:rPr>
          <w:rFonts w:ascii="&amp;quot" w:eastAsia="Times New Roman" w:hAnsi="&amp;quot" w:cs="Times New Roman"/>
          <w:b/>
          <w:bCs/>
          <w:color w:val="333333"/>
          <w:sz w:val="24"/>
          <w:szCs w:val="24"/>
          <w:shd w:val="clear" w:color="auto" w:fill="FFFFFF"/>
        </w:rPr>
        <w:t>Challenges and Advances in Assessing, Managing and Communicating Uncertainty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”,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koja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će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održazi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Berlinu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20-22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februara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2019.godine.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Registracija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će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biti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otvorena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do 13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februara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2019.godine.</w:t>
      </w:r>
    </w:p>
    <w:p w:rsidR="00521E05" w:rsidRPr="00521E05" w:rsidRDefault="00521E05" w:rsidP="00521E05">
      <w:pPr>
        <w:spacing w:before="100" w:beforeAutospacing="1" w:after="100" w:afterAutospacing="1" w:line="200" w:lineRule="atLeast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lastRenderedPageBreak/>
        <w:t xml:space="preserve">Vise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  <w:hyperlink r:id="rId16" w:tgtFrame="_blank" w:history="1">
        <w:r w:rsidRPr="00521E05">
          <w:rPr>
            <w:rFonts w:ascii="&amp;quot" w:eastAsia="Times New Roman" w:hAnsi="&amp;quot" w:cs="Times New Roman"/>
            <w:color w:val="0069A6"/>
            <w:sz w:val="24"/>
            <w:szCs w:val="24"/>
            <w:u w:val="single"/>
            <w:shd w:val="clear" w:color="auto" w:fill="FFFFFF"/>
          </w:rPr>
          <w:t>http://www.efsa.europa.eu/en/events/event/190220</w:t>
        </w:r>
      </w:hyperlink>
    </w:p>
    <w:p w:rsidR="00521E05" w:rsidRPr="00521E05" w:rsidRDefault="00521E05" w:rsidP="00521E05">
      <w:pPr>
        <w:spacing w:before="100" w:beforeAutospacing="1" w:after="100" w:afterAutospacing="1" w:line="200" w:lineRule="atLeast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3.</w:t>
      </w:r>
      <w:r w:rsidRPr="00521E05">
        <w:rPr>
          <w:rFonts w:ascii="&amp;quot" w:eastAsia="Times New Roman" w:hAnsi="&amp;quot" w:cs="Courier New"/>
          <w:color w:val="333333"/>
          <w:sz w:val="14"/>
          <w:szCs w:val="14"/>
        </w:rPr>
        <w:t xml:space="preserve">   </w:t>
      </w:r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Seminar -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Rešavanje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nejednakosti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u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ranim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godinama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: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Osiguranje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harmonizovanog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sistema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obrazovanja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i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nege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u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ranom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detinjstvu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 xml:space="preserve">, </w:t>
      </w:r>
      <w:proofErr w:type="spellStart"/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odr</w:t>
      </w:r>
      <w:proofErr w:type="spellEnd"/>
      <w:r w:rsidRPr="00521E05">
        <w:rPr>
          <w:rFonts w:ascii="&amp;quot" w:eastAsia="Times New Roman" w:hAnsi="&amp;quot" w:cs="Courier New"/>
          <w:color w:val="333333"/>
          <w:sz w:val="24"/>
          <w:szCs w:val="24"/>
          <w:lang w:val="sr-Latn-RS"/>
        </w:rPr>
        <w:t>žaće se u Briselu 15.01.2019.godine.</w:t>
      </w:r>
    </w:p>
    <w:p w:rsidR="00521E05" w:rsidRPr="00521E05" w:rsidRDefault="00521E05" w:rsidP="0052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521E05">
        <w:rPr>
          <w:rFonts w:ascii="&amp;quot" w:eastAsia="Times New Roman" w:hAnsi="&amp;quot" w:cs="Courier New"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Vise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mozete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pogledati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: </w:t>
      </w:r>
      <w:hyperlink r:id="rId17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Details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18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Brochure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19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Website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0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Register to Attend</w:t>
        </w:r>
      </w:hyperlink>
    </w:p>
    <w:p w:rsid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4.</w:t>
      </w:r>
      <w:r w:rsidRPr="00521E05">
        <w:rPr>
          <w:rFonts w:ascii="&amp;quot" w:eastAsia="Times New Roman" w:hAnsi="&amp;quot" w:cs="Times New Roman"/>
          <w:color w:val="333333"/>
          <w:sz w:val="14"/>
          <w:szCs w:val="14"/>
        </w:rPr>
        <w:t xml:space="preserve">  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Seminar -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Bezbednost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hrane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u EU: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Održavanje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visokih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standarda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sigurna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transparentnost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 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,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održaće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se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Briselu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29.01.2019.godine.</w:t>
      </w:r>
    </w:p>
    <w:p w:rsidR="00521E05" w:rsidRPr="00521E05" w:rsidRDefault="00521E05" w:rsidP="00521E05">
      <w:pPr>
        <w:spacing w:before="100" w:beforeAutospacing="1" w:after="100" w:afterAutospacing="1" w:line="200" w:lineRule="atLeast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404040"/>
          <w:sz w:val="24"/>
          <w:szCs w:val="24"/>
        </w:rPr>
        <w:t> </w:t>
      </w:r>
    </w:p>
    <w:p w:rsidR="00521E05" w:rsidRPr="00521E05" w:rsidRDefault="00521E05" w:rsidP="00521E05">
      <w:pPr>
        <w:spacing w:before="100" w:beforeAutospacing="1" w:after="100" w:afterAutospacing="1" w:line="200" w:lineRule="atLeast"/>
        <w:jc w:val="both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Vise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: </w:t>
      </w:r>
      <w:hyperlink r:id="rId21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Details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2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Brochure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3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Website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4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Register to Attend</w:t>
        </w:r>
      </w:hyperlink>
    </w:p>
    <w:p w:rsid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&amp;quot" w:eastAsia="Times New Roman" w:hAnsi="&amp;quot" w:cs="Times New Roman"/>
          <w:color w:val="333333"/>
          <w:sz w:val="17"/>
          <w:szCs w:val="17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</w:rPr>
        <w:t xml:space="preserve">5. 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Seminar -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Očistite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vazduh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sve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: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Unapređenje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zajedničkih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napora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za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borbu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protiv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zagađenja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vazduha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u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Evropi</w:t>
      </w:r>
      <w:proofErr w:type="spellEnd"/>
    </w:p>
    <w:p w:rsidR="00521E05" w:rsidRPr="00521E05" w:rsidRDefault="00521E05" w:rsidP="00521E05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</w:p>
    <w:p w:rsidR="00521E05" w:rsidRPr="00521E05" w:rsidRDefault="00521E05" w:rsidP="00521E05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</w:rPr>
      </w:pP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Više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proofErr w:type="spellStart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informacija</w:t>
      </w:r>
      <w:proofErr w:type="spellEnd"/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: </w:t>
      </w:r>
      <w:hyperlink r:id="rId25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Details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6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Event Brochure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7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Website</w:t>
        </w:r>
      </w:hyperlink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> </w:t>
      </w:r>
      <w:r w:rsidRPr="00521E05">
        <w:rPr>
          <w:rFonts w:ascii="&amp;quot" w:eastAsia="Times New Roman" w:hAnsi="&amp;quot" w:cs="Times New Roman"/>
          <w:color w:val="333333"/>
          <w:sz w:val="24"/>
          <w:szCs w:val="24"/>
        </w:rPr>
        <w:t xml:space="preserve"> </w:t>
      </w:r>
      <w:hyperlink r:id="rId28" w:tgtFrame="_blank" w:history="1">
        <w:r w:rsidRPr="00521E05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</w:rPr>
          <w:t>Register to Attend</w:t>
        </w:r>
      </w:hyperlink>
    </w:p>
    <w:p w:rsidR="00521E05" w:rsidRDefault="00521E05"/>
    <w:sectPr w:rsidR="00521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05"/>
    <w:rsid w:val="001002E0"/>
    <w:rsid w:val="00521E05"/>
    <w:rsid w:val="005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651D"/>
  <w15:chartTrackingRefBased/>
  <w15:docId w15:val="{8AC2C44F-329B-46E0-ABC8-9B6BDBB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1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1E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us10.list-manage.com/track/click?u=e6bc309c39d67dee1eb0bf114&amp;id=632073f9c8&amp;e=26596b1c29" TargetMode="External"/><Relationship Id="rId13" Type="http://schemas.openxmlformats.org/officeDocument/2006/relationships/hyperlink" Target="https://www.efsa.europa.eu/en/events/event/181024?utm_source=EFSA+Newsletters&amp;utm_campaign=03df0c129c-EMAIL_CAMPAIGN_2018_10_11_07_52&amp;utm_medium=email&amp;utm_term=0_7ea646dd1d-03df0c129c-63966161" TargetMode="External"/><Relationship Id="rId18" Type="http://schemas.openxmlformats.org/officeDocument/2006/relationships/hyperlink" Target="https://www.publicpolicyexchange.co.uk/ms.php?r=eyJlIjoiZnBlZnNhc2VyYmlhQG1pbnBvbGouZ292LnJzIiwibSI6IjQ1OTUiLCJ1IjoiaHR0cDpcL1wvd3d3LnB1YmxpY3BvbGljeWV4Y2hhbmdlLmNvLnVrXC9tZWRpYVwvZXZlbnRzXC9mbHllcnNcL0pBMTUtUFAyX2ZseWVyLnBkZj9zcz1lbSZ0Zz0xZSJ9" TargetMode="External"/><Relationship Id="rId26" Type="http://schemas.openxmlformats.org/officeDocument/2006/relationships/hyperlink" Target="https://www.publicpolicyexchange.co.uk/ms.php?r=eyJlIjoiZnBlZnNhc2VyYmlhQG1pbnBvbGouZ292LnJzIiwibSI6IjQ1ODYiLCJ1IjoiaHR0cDpcL1wvd3d3LnB1YmxpY3BvbGljeWV4Y2hhbmdlLmNvLnVrXC9tZWRpYVwvZXZlbnRzXC9mbHllcnNcL0lMMDUtUFBFMl9mbHllci5wZGY%2Fc3M9ZW0mdGc9MWUif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ublicpolicyexchange.co.uk/ms.php?r=eyJlIjoiZnBlZnNhc2VyYmlhQG1pbnBvbGouZ292LnJzIiwibSI6IjQ2MDIiLCJ1IjoiaHR0cDpcL1wvd3d3LnB1YmxpY3BvbGljeWV4Y2hhbmdlLmNvLnVrXC9ldmVudHNcL0pBMjktUFBFMT9zcz1lbSZ0Zz0xYSJ9" TargetMode="External"/><Relationship Id="rId7" Type="http://schemas.openxmlformats.org/officeDocument/2006/relationships/hyperlink" Target="https://www.youtube.com/watch?v=BSoRFqxRAoE&amp;list=PL77B6F5984D1D92AE&amp;utm_source=EFSA+Newsletters&amp;utm_campaign=03df0c129c-EMAIL_CAMPAIGN_2018_10_11_07_52&amp;utm_medium=email&amp;utm_term=0_7ea646dd1d-03df0c129c-63966161" TargetMode="External"/><Relationship Id="rId12" Type="http://schemas.openxmlformats.org/officeDocument/2006/relationships/hyperlink" Target="https://www.efsa.europa.eu/sites/default/files/event/181023-a.pdf" TargetMode="External"/><Relationship Id="rId17" Type="http://schemas.openxmlformats.org/officeDocument/2006/relationships/hyperlink" Target="https://www.publicpolicyexchange.co.uk/ms.php?r=eyJlIjoiZnBlZnNhc2VyYmlhQG1pbnBvbGouZ292LnJzIiwibSI6IjQ1OTUiLCJ1IjoiaHR0cDpcL1wvd3d3LnB1YmxpY3BvbGljeWV4Y2hhbmdlLmNvLnVrXC9ldmVudHNcL0pBMTUtUFAyP3NzPWVtJnRnPTFhIn0%3D" TargetMode="External"/><Relationship Id="rId25" Type="http://schemas.openxmlformats.org/officeDocument/2006/relationships/hyperlink" Target="https://www.publicpolicyexchange.co.uk/ms.php?r=eyJlIjoiZnBlZnNhc2VyYmlhQG1pbnBvbGouZ292LnJzIiwibSI6IjQ1ODYiLCJ1IjoiaHR0cDpcL1wvd3d3LnB1YmxpY3BvbGljeWV4Y2hhbmdlLmNvLnVrXC9ldmVudHNcL0lMMDUtUFBFMj9zcz1lbSZ0Zz0xYSJ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fsa.europa.eu/en/events/event/190220" TargetMode="External"/><Relationship Id="rId20" Type="http://schemas.openxmlformats.org/officeDocument/2006/relationships/hyperlink" Target="https://www.publicpolicyexchange.co.uk/ms.php?r=eyJlIjoiZnBlZnNhc2VyYmlhQG1pbnBvbGouZ292LnJzIiwibSI6IjQ1OTUiLCJ1IjoiaHR0cDpcL1wvd3d3LnB1YmxpY3BvbGljeWV4Y2hhbmdlLmNvLnVrXC9ib29rLnBocD9ldmVudD1KQTE1LVBQMiZzcz1lbSZ0Zz0xYyJ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fsa.europa.eu/en/events/event/181130?utm_source=EFSA+Newsletters&amp;utm_campaign=03df0c129c-EMAIL_CAMPAIGN_2018_10_11_07_52&amp;utm_medium=email&amp;utm_term=0_7ea646dd1d-03df0c129c-63966161" TargetMode="External"/><Relationship Id="rId11" Type="http://schemas.openxmlformats.org/officeDocument/2006/relationships/hyperlink" Target="https://www.efsa.europa.eu/en/events/event/181023?utm_source=EFSA+Newsletters&amp;utm_campaign=03df0c129c-EMAIL_CAMPAIGN_2018_10_11_07_52&amp;utm_medium=email&amp;utm_term=0_7ea646dd1d-03df0c129c-63966161" TargetMode="External"/><Relationship Id="rId24" Type="http://schemas.openxmlformats.org/officeDocument/2006/relationships/hyperlink" Target="https://www.publicpolicyexchange.co.uk/ms.php?r=eyJlIjoiZnBlZnNhc2VyYmlhQG1pbnBvbGouZ292LnJzIiwibSI6IjQ2MDIiLCJ1IjoiaHR0cDpcL1wvd3d3LnB1YmxpY3BvbGljeWV4Y2hhbmdlLmNvLnVrXC9ib29rLnBocD9ldmVudD1KQTI5LVBQRTEmc3M9ZW0mdGc9MWMifQ%3D%3D" TargetMode="External"/><Relationship Id="rId5" Type="http://schemas.openxmlformats.org/officeDocument/2006/relationships/hyperlink" Target="https://www.youtube.com/watch?v=xj9donllXgA" TargetMode="External"/><Relationship Id="rId15" Type="http://schemas.openxmlformats.org/officeDocument/2006/relationships/hyperlink" Target="http://www.efsa.europa.eu/en/events/event/181115-0" TargetMode="External"/><Relationship Id="rId23" Type="http://schemas.openxmlformats.org/officeDocument/2006/relationships/hyperlink" Target="https://www.publicpolicyexchange.co.uk/ms.php?r=eyJlIjoiZnBlZnNhc2VyYmlhQG1pbnBvbGouZ292LnJzIiwibSI6IjQ2MDIiLCJ1IjoiaHR0cDpcL1wvd3d3LnB1YmxpY3BvbGljeWV4Y2hhbmdlLmNvLnVrXC9ldmVudHNcL2V1XC8%2Fc3M9ZW0mdGc9MWIifQ%3D%3D" TargetMode="External"/><Relationship Id="rId28" Type="http://schemas.openxmlformats.org/officeDocument/2006/relationships/hyperlink" Target="https://www.publicpolicyexchange.co.uk/ms.php?r=eyJlIjoiZnBlZnNhc2VyYmlhQG1pbnBvbGouZ292LnJzIiwibSI6IjQ1ODYiLCJ1IjoiaHR0cDpcL1wvd3d3LnB1YmxpY3BvbGljeWV4Y2hhbmdlLmNvLnVrXC9ib29rLnBocD9ldmVudD1JTDA1LVBQRTImc3M9ZW0mdGc9MWMifQ%3D%3D" TargetMode="External"/><Relationship Id="rId10" Type="http://schemas.openxmlformats.org/officeDocument/2006/relationships/hyperlink" Target="https://www.youtube.com/watch?v=XYiEGU1pYRc&amp;list=PL77B6F5984D1D92AE&amp;utm_source=EFSA+Newsletters&amp;utm_campaign=03df0c129c-EMAIL_CAMPAIGN_2018_10_11_07_52&amp;utm_medium=email&amp;utm_term=0_7ea646dd1d-03df0c129c-63966161" TargetMode="External"/><Relationship Id="rId19" Type="http://schemas.openxmlformats.org/officeDocument/2006/relationships/hyperlink" Target="https://www.publicpolicyexchange.co.uk/ms.php?r=eyJlIjoiZnBlZnNhc2VyYmlhQG1pbnBvbGouZ292LnJzIiwibSI6IjQ1OTUiLCJ1IjoiaHR0cDpcL1wvd3d3LnB1YmxpY3BvbGljeWV4Y2hhbmdlLmNvLnVrXC9ldmVudHNcL2V1XC8%2Fc3M9ZW0mdGc9MWIifQ%3D%3D" TargetMode="External"/><Relationship Id="rId4" Type="http://schemas.openxmlformats.org/officeDocument/2006/relationships/hyperlink" Target="https://www.youtube.com/watch?v=yicnB90Lx9s" TargetMode="External"/><Relationship Id="rId9" Type="http://schemas.openxmlformats.org/officeDocument/2006/relationships/hyperlink" Target="https://europa.us10.list-manage.com/track/click?u=e6bc309c39d67dee1eb0bf114&amp;id=b26fdfd255&amp;e=26596b1c29" TargetMode="External"/><Relationship Id="rId14" Type="http://schemas.openxmlformats.org/officeDocument/2006/relationships/hyperlink" Target="https://www.efsa.europa.eu/en/press/news/181008?utm_source=EFSA+Newsletters&amp;utm_campaign=03df0c129c-EMAIL_CAMPAIGN_2018_10_11_07_52&amp;utm_medium=email&amp;utm_term=0_7ea646dd1d-03df0c129c-63966161" TargetMode="External"/><Relationship Id="rId22" Type="http://schemas.openxmlformats.org/officeDocument/2006/relationships/hyperlink" Target="https://www.publicpolicyexchange.co.uk/ms.php?r=eyJlIjoiZnBlZnNhc2VyYmlhQG1pbnBvbGouZ292LnJzIiwibSI6IjQ2MDIiLCJ1IjoiaHR0cDpcL1wvd3d3LnB1YmxpY3BvbGljeWV4Y2hhbmdlLmNvLnVrXC9tZWRpYVwvZXZlbnRzXC9mbHllcnNcL0pBMjktUFBFMV9mbHllci5wZGY%2Fc3M9ZW0mdGc9MWUifQ%3D%3D" TargetMode="External"/><Relationship Id="rId27" Type="http://schemas.openxmlformats.org/officeDocument/2006/relationships/hyperlink" Target="https://www.publicpolicyexchange.co.uk/ms.php?r=eyJlIjoiZnBlZnNhc2VyYmlhQG1pbnBvbGouZ292LnJzIiwibSI6IjQ1ODYiLCJ1IjoiaHR0cDpcL1wvd3d3LnB1YmxpY3BvbGljeWV4Y2hhbmdlLmNvLnVrXC9ldmVudHNcL2V1XC8%2Fc3M9ZW0mdGc9MWIifQ%3D%3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XY</dc:creator>
  <cp:keywords/>
  <dc:description/>
  <cp:lastModifiedBy>XX XY</cp:lastModifiedBy>
  <cp:revision>1</cp:revision>
  <dcterms:created xsi:type="dcterms:W3CDTF">2018-10-22T10:14:00Z</dcterms:created>
  <dcterms:modified xsi:type="dcterms:W3CDTF">2018-10-22T10:17:00Z</dcterms:modified>
</cp:coreProperties>
</file>