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Поштовани,</w:t>
      </w:r>
    </w:p>
    <w:p w:rsidR="00AB200C" w:rsidRDefault="00AB200C" w:rsidP="00AB200C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lang w:val="sr-Cyrl-RS"/>
        </w:rPr>
      </w:pP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 xml:space="preserve">Обавештавамо Вас да је расписан Конкурс за стипендирање младих истраживача преко Програма УНЕСКО/Истраживачки програм Кеизо Обући, који ће финансирати 10 младих истраживача у областима: </w:t>
      </w:r>
    </w:p>
    <w:p w:rsidR="00AB200C" w:rsidRDefault="00AB200C" w:rsidP="00AB200C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lang w:val="sr-Cyrl-RS"/>
        </w:rPr>
      </w:pPr>
    </w:p>
    <w:p w:rsidR="00AB200C" w:rsidRDefault="00AB200C" w:rsidP="00AB200C">
      <w:pPr>
        <w:pStyle w:val="Normal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-</w:t>
      </w:r>
      <w:r>
        <w:rPr>
          <w:color w:val="000000"/>
          <w:sz w:val="14"/>
          <w:szCs w:val="14"/>
          <w:lang w:val="sr-Cyrl-RS"/>
        </w:rPr>
        <w:t xml:space="preserve">          - </w:t>
      </w:r>
      <w:r>
        <w:rPr>
          <w:color w:val="000000"/>
          <w:lang w:val="sr-Cyrl-RS"/>
        </w:rPr>
        <w:t xml:space="preserve">животне средине (са нагласком на смањење ризика од катастрофа), </w:t>
      </w:r>
    </w:p>
    <w:p w:rsidR="00AB200C" w:rsidRDefault="00AB200C" w:rsidP="00AB200C">
      <w:pPr>
        <w:pStyle w:val="Normal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-</w:t>
      </w:r>
      <w:r>
        <w:rPr>
          <w:color w:val="000000"/>
          <w:sz w:val="14"/>
          <w:szCs w:val="14"/>
          <w:lang w:val="sr-Cyrl-RS"/>
        </w:rPr>
        <w:t xml:space="preserve">          - </w:t>
      </w:r>
      <w:r>
        <w:rPr>
          <w:color w:val="000000"/>
          <w:lang w:val="sr-Cyrl-RS"/>
        </w:rPr>
        <w:t xml:space="preserve">интеркултурног дијалога, </w:t>
      </w:r>
    </w:p>
    <w:p w:rsidR="00AB200C" w:rsidRDefault="00AB200C" w:rsidP="00AB200C">
      <w:pPr>
        <w:pStyle w:val="Normal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-</w:t>
      </w:r>
      <w:r>
        <w:rPr>
          <w:color w:val="000000"/>
          <w:sz w:val="14"/>
          <w:szCs w:val="14"/>
          <w:lang w:val="sr-Cyrl-RS"/>
        </w:rPr>
        <w:t xml:space="preserve">          - </w:t>
      </w:r>
      <w:r>
        <w:rPr>
          <w:color w:val="000000"/>
          <w:lang w:val="sr-Cyrl-RS"/>
        </w:rPr>
        <w:t xml:space="preserve">информационих и комуникационих технологија и </w:t>
      </w:r>
    </w:p>
    <w:p w:rsidR="00AB200C" w:rsidRDefault="00AB200C" w:rsidP="00AB200C">
      <w:pPr>
        <w:pStyle w:val="NormalWeb"/>
        <w:spacing w:before="0" w:beforeAutospacing="0" w:after="0" w:afterAutospacing="0"/>
        <w:ind w:hanging="36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-</w:t>
      </w:r>
      <w:r>
        <w:rPr>
          <w:color w:val="000000"/>
          <w:sz w:val="14"/>
          <w:szCs w:val="14"/>
          <w:lang w:val="sr-Cyrl-RS"/>
        </w:rPr>
        <w:t xml:space="preserve">          - </w:t>
      </w:r>
      <w:r>
        <w:rPr>
          <w:color w:val="000000"/>
          <w:lang w:val="sr-Cyrl-RS"/>
        </w:rPr>
        <w:t xml:space="preserve">мирног решавања сукоба. </w:t>
      </w:r>
    </w:p>
    <w:p w:rsidR="00AB200C" w:rsidRDefault="00AB200C" w:rsidP="00AB200C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lang w:val="sr-Cyrl-RS"/>
        </w:rPr>
      </w:pP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 xml:space="preserve">Стипендије додељује Влада Јапана у оквиру Фонда за развој капацитета људских ресурса, са циљем пружања подршке младим истраживачима. </w:t>
      </w:r>
    </w:p>
    <w:p w:rsidR="00AB200C" w:rsidRDefault="00AB200C" w:rsidP="00AB200C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lang w:val="sr-Cyrl-RS"/>
        </w:rPr>
      </w:pP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 xml:space="preserve">Све номинације се подносе преко Националне комисије за сарадњу са УНЕСКОМ (контакт Националне комисије за сарадњу са УНЕСКОМ налази се на сајту </w:t>
      </w:r>
      <w:hyperlink r:id="rId5" w:history="1">
        <w:r>
          <w:rPr>
            <w:rStyle w:val="Hyperlink"/>
            <w:lang w:val="sr-Cyrl-RS"/>
          </w:rPr>
          <w:t>http://www.mfa.gov.rs/sr/index.php</w:t>
        </w:r>
      </w:hyperlink>
      <w:r>
        <w:rPr>
          <w:color w:val="000000"/>
          <w:lang w:val="sr-Cyrl-RS"/>
        </w:rPr>
        <w:t>), а рок за пријаву је 30. новембар 2018. године.</w:t>
      </w:r>
    </w:p>
    <w:p w:rsidR="00AB200C" w:rsidRDefault="00AB200C" w:rsidP="00AB200C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lang w:val="sr-Cyrl-RS"/>
        </w:rPr>
      </w:pP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 xml:space="preserve">Информације о критеријумима за избор, условима и процедурама налазе се на линку: </w:t>
      </w:r>
      <w:hyperlink r:id="rId6" w:history="1">
        <w:r>
          <w:rPr>
            <w:rStyle w:val="Hyperlink"/>
            <w:lang w:val="sr-Cyrl-RS"/>
          </w:rPr>
          <w:t>https://en.unesco.org/fellowships/keizo-obuchi/institutional-page/new-launching-cycle-2018</w:t>
        </w:r>
      </w:hyperlink>
      <w:r>
        <w:rPr>
          <w:color w:val="000000"/>
          <w:lang w:val="sr-Cyrl-RS"/>
        </w:rPr>
        <w:t xml:space="preserve">  </w:t>
      </w:r>
    </w:p>
    <w:p w:rsidR="00AB200C" w:rsidRDefault="00AB200C" w:rsidP="00AB200C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lang w:val="sr-Cyrl-RS"/>
        </w:rPr>
      </w:pP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Формулари за пријаву налазе се на следећим линковима:</w:t>
      </w: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hyperlink r:id="rId7" w:history="1">
        <w:r>
          <w:rPr>
            <w:rStyle w:val="Hyperlink"/>
            <w:lang w:val="sr-Cyrl-RS"/>
          </w:rPr>
          <w:t>https://en.unesco.org/fellowships/keizo-obuchi/sites/fellowships.keizo-obuchi/files/file_fields/2018/06/21/Fellowship_Application_form_English_2018.pdf</w:t>
        </w:r>
      </w:hyperlink>
      <w:r>
        <w:rPr>
          <w:color w:val="000000"/>
          <w:lang w:val="sr-Cyrl-RS"/>
        </w:rPr>
        <w:t xml:space="preserve"> </w:t>
      </w: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hyperlink r:id="rId8" w:history="1">
        <w:r>
          <w:rPr>
            <w:rStyle w:val="Hyperlink"/>
            <w:lang w:val="sr-Cyrl-RS"/>
          </w:rPr>
          <w:t>https://en.unesco.org/fellowships/keizo-obuchi/sites/fellowships.keizo-obuchi/files/file_fields/2018/06/21/Information%20sheet%20English.pdf</w:t>
        </w:r>
      </w:hyperlink>
    </w:p>
    <w:p w:rsidR="00AB200C" w:rsidRDefault="00AB200C" w:rsidP="00AB200C">
      <w:pPr>
        <w:pStyle w:val="NormalWeb"/>
        <w:spacing w:before="0" w:beforeAutospacing="0" w:after="240" w:afterAutospacing="0"/>
        <w:jc w:val="both"/>
        <w:rPr>
          <w:rFonts w:ascii="Arial" w:hAnsi="Arial" w:cs="Arial"/>
          <w:color w:val="000000"/>
          <w:lang w:val="sr-Cyrl-RS"/>
        </w:rPr>
      </w:pPr>
    </w:p>
    <w:p w:rsidR="00AB200C" w:rsidRDefault="00AB200C" w:rsidP="00AB200C">
      <w:pPr>
        <w:pStyle w:val="NormalWeb"/>
        <w:spacing w:before="0" w:beforeAutospacing="0" w:after="0" w:afterAutospacing="0"/>
        <w:jc w:val="both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С поштовањем,</w:t>
      </w:r>
    </w:p>
    <w:p w:rsidR="00AB200C" w:rsidRDefault="00AB200C" w:rsidP="00AB200C">
      <w:pPr>
        <w:spacing w:after="240"/>
        <w:rPr>
          <w:rFonts w:ascii="Arial" w:hAnsi="Arial" w:cs="Arial"/>
          <w:color w:val="000000"/>
          <w:lang w:val="sr-Cyrl-RS"/>
        </w:rPr>
      </w:pPr>
      <w:r>
        <w:rPr>
          <w:color w:val="000000"/>
          <w:lang w:val="sr-Cyrl-RS"/>
        </w:rPr>
        <w:t>СЛУЖБА МИНИСТАРСТВА ПРОСВЕТЕ, НАУКЕ И ТЕХНОЛОШКОГ РАЗВОЈА</w:t>
      </w:r>
    </w:p>
    <w:p w:rsidR="008F1C3E" w:rsidRDefault="008F1C3E">
      <w:bookmarkStart w:id="0" w:name="_GoBack"/>
      <w:bookmarkEnd w:id="0"/>
    </w:p>
    <w:sectPr w:rsidR="008F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00C"/>
    <w:rsid w:val="003431CB"/>
    <w:rsid w:val="008F1C3E"/>
    <w:rsid w:val="00AB2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0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00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00C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B200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AB200C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501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n.unesco.org/fellowships/keizo-obuchi/sites/fellowships.keizo-obuchi/files/file_fields/2018/06/21/Information%20sheet%20English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.unesco.org/fellowships/keizo-obuchi/sites/fellowships.keizo-obuchi/files/file_fields/2018/06/21/Fellowship_Application_form_English_2018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en.unesco.org/fellowships/keizo-obuchi/institutional-page/new-launching-cycle-2018" TargetMode="External"/><Relationship Id="rId5" Type="http://schemas.openxmlformats.org/officeDocument/2006/relationships/hyperlink" Target="http://www.mfa.gov.rs/sr/index.ph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Dana</cp:lastModifiedBy>
  <cp:revision>1</cp:revision>
  <dcterms:created xsi:type="dcterms:W3CDTF">2018-07-13T10:13:00Z</dcterms:created>
  <dcterms:modified xsi:type="dcterms:W3CDTF">2018-07-13T10:14:00Z</dcterms:modified>
</cp:coreProperties>
</file>